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56A5" w14:textId="77777777" w:rsidR="00277C53" w:rsidRDefault="00277C53" w:rsidP="00DC49F4">
      <w:pPr>
        <w:shd w:val="clear" w:color="auto" w:fill="FFFFFF" w:themeFill="background1"/>
      </w:pPr>
      <w:r>
        <w:rPr>
          <w:noProof/>
        </w:rPr>
        <w:drawing>
          <wp:inline distT="0" distB="0" distL="0" distR="0" wp14:anchorId="30743B43" wp14:editId="761252BA">
            <wp:extent cx="21907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CAD31" w14:textId="77777777" w:rsidR="00277C53" w:rsidRDefault="00277C53" w:rsidP="00DC49F4">
      <w:pPr>
        <w:shd w:val="clear" w:color="auto" w:fill="FFFFFF" w:themeFill="background1"/>
      </w:pPr>
    </w:p>
    <w:p w14:paraId="5D484C68" w14:textId="18A4EA49" w:rsidR="00DC49F4" w:rsidRDefault="00DC49F4" w:rsidP="00DC49F4">
      <w:pPr>
        <w:shd w:val="clear" w:color="auto" w:fill="FFFFFF" w:themeFill="background1"/>
      </w:pPr>
      <w:r>
        <w:t>Carlton Cox</w:t>
      </w:r>
    </w:p>
    <w:p w14:paraId="7F04B800" w14:textId="312EDBC2" w:rsidR="00DC49F4" w:rsidRDefault="00DC49F4" w:rsidP="00DC49F4">
      <w:pPr>
        <w:shd w:val="clear" w:color="auto" w:fill="FFFFFF" w:themeFill="background1"/>
      </w:pPr>
      <w:r>
        <w:t>Statement</w:t>
      </w:r>
    </w:p>
    <w:p w14:paraId="5C570941" w14:textId="49CA230E" w:rsidR="00DC49F4" w:rsidRDefault="00DC49F4" w:rsidP="00DC49F4">
      <w:pPr>
        <w:shd w:val="clear" w:color="auto" w:fill="FFFFFF" w:themeFill="background1"/>
      </w:pPr>
      <w:r>
        <w:t xml:space="preserve">Carlton’s images are inspired by scenes from within his local surrounds, particularly the gardens, landscapes and historic properties of the Tasmanian northern </w:t>
      </w:r>
      <w:proofErr w:type="gramStart"/>
      <w:r>
        <w:t>midlands</w:t>
      </w:r>
      <w:proofErr w:type="gramEnd"/>
      <w:r>
        <w:t xml:space="preserve"> region.</w:t>
      </w:r>
    </w:p>
    <w:p w14:paraId="23737920" w14:textId="6D8CB571" w:rsidR="00DC49F4" w:rsidRDefault="00DC49F4" w:rsidP="00DC49F4">
      <w:pPr>
        <w:shd w:val="clear" w:color="auto" w:fill="FFFFFF" w:themeFill="background1"/>
      </w:pPr>
      <w:r>
        <w:t xml:space="preserve">Carlton Cox mostly uses the traditional technique of linocut, which evolved in the early 1900’s from the </w:t>
      </w:r>
      <w:proofErr w:type="gramStart"/>
      <w:r>
        <w:t>age old</w:t>
      </w:r>
      <w:proofErr w:type="gramEnd"/>
      <w:r>
        <w:t xml:space="preserve"> art of woodblock printing.  Linocut generally produces a bold image with the sue of rich oil-based inks that are layered to create a picture from individually hand carved blocks, one for every colour</w:t>
      </w:r>
    </w:p>
    <w:sectPr w:rsidR="00DC4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F4"/>
    <w:rsid w:val="00277C53"/>
    <w:rsid w:val="00D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6757"/>
  <w15:chartTrackingRefBased/>
  <w15:docId w15:val="{AC032D67-0493-4C38-9B92-1C193D18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Caswell</dc:creator>
  <cp:keywords/>
  <dc:description/>
  <cp:lastModifiedBy>Jennie Caswell</cp:lastModifiedBy>
  <cp:revision>2</cp:revision>
  <dcterms:created xsi:type="dcterms:W3CDTF">2022-08-03T02:24:00Z</dcterms:created>
  <dcterms:modified xsi:type="dcterms:W3CDTF">2022-08-03T03:53:00Z</dcterms:modified>
</cp:coreProperties>
</file>