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88B3" w14:textId="460AADB2" w:rsidR="00F23EB7" w:rsidRDefault="00F23EB7">
      <w:r>
        <w:rPr>
          <w:noProof/>
        </w:rPr>
        <w:drawing>
          <wp:inline distT="0" distB="0" distL="0" distR="0" wp14:anchorId="22B672FD" wp14:editId="1B2E55D7">
            <wp:extent cx="1857375" cy="752475"/>
            <wp:effectExtent l="0" t="0" r="9525" b="9525"/>
            <wp:docPr id="1691658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658664" name="Picture 16916586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BE05" w14:textId="77777777" w:rsidR="00F23EB7" w:rsidRDefault="00F23EB7"/>
    <w:p w14:paraId="13A49339" w14:textId="77777777" w:rsidR="00F23EB7" w:rsidRDefault="00F23EB7"/>
    <w:p w14:paraId="359ACCC5" w14:textId="77777777" w:rsidR="00F23EB7" w:rsidRDefault="00F23EB7"/>
    <w:p w14:paraId="546E1139" w14:textId="77777777" w:rsidR="00F23EB7" w:rsidRDefault="00F23EB7"/>
    <w:p w14:paraId="5C020AA8" w14:textId="7A2C9CC7" w:rsidR="00F23EB7" w:rsidRDefault="00F23EB7">
      <w:r>
        <w:t>Chee Yong</w:t>
      </w:r>
    </w:p>
    <w:p w14:paraId="14A244BF" w14:textId="77777777" w:rsidR="00F23EB7" w:rsidRDefault="00F23EB7"/>
    <w:p w14:paraId="58D8285C" w14:textId="785061CD" w:rsidR="00F23EB7" w:rsidRDefault="00F23EB7">
      <w:r>
        <w:t>ARTIST STATEMENT</w:t>
      </w:r>
    </w:p>
    <w:p w14:paraId="24D28271" w14:textId="77777777" w:rsidR="00F23EB7" w:rsidRDefault="00F23EB7"/>
    <w:p w14:paraId="2F43B569" w14:textId="36B9A4BD" w:rsidR="00F23EB7" w:rsidRDefault="00F23EB7">
      <w:r>
        <w:t>As an artist I explore the interconnection of ephemeral elements of nature and landscape in the contemporary setting of arts, philosophy, memory, and time” says Chee.</w:t>
      </w:r>
    </w:p>
    <w:p w14:paraId="5E5C0CEF" w14:textId="16D1FD08" w:rsidR="00F23EB7" w:rsidRDefault="00F23EB7">
      <w:r>
        <w:t>Landscape abstraction is part of a series of miniature paintings and large paintings that he has been developing over the years as a form of personal diary.</w:t>
      </w:r>
    </w:p>
    <w:sectPr w:rsidR="00F2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B7"/>
    <w:rsid w:val="00F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489F"/>
  <w15:chartTrackingRefBased/>
  <w15:docId w15:val="{5F477A71-979B-4709-85BD-99B2B3B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1</cp:revision>
  <dcterms:created xsi:type="dcterms:W3CDTF">2023-08-30T08:39:00Z</dcterms:created>
  <dcterms:modified xsi:type="dcterms:W3CDTF">2023-08-30T11:56:00Z</dcterms:modified>
</cp:coreProperties>
</file>