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3FDA" w14:textId="08DAC2F2" w:rsidR="0047692C" w:rsidRDefault="0047692C">
      <w:r>
        <w:rPr>
          <w:noProof/>
        </w:rPr>
        <w:drawing>
          <wp:inline distT="0" distB="0" distL="0" distR="0" wp14:anchorId="4B757C67" wp14:editId="1A4CA05D">
            <wp:extent cx="18573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7A0FC" w14:textId="77777777" w:rsidR="0047692C" w:rsidRDefault="0047692C"/>
    <w:p w14:paraId="498C55AA" w14:textId="53FF4D5C" w:rsidR="0047692C" w:rsidRPr="0047692C" w:rsidRDefault="0047692C">
      <w:pPr>
        <w:rPr>
          <w:b/>
          <w:bCs/>
        </w:rPr>
      </w:pPr>
      <w:r w:rsidRPr="0047692C">
        <w:rPr>
          <w:b/>
          <w:bCs/>
        </w:rPr>
        <w:t xml:space="preserve">Pete Mattila </w:t>
      </w:r>
    </w:p>
    <w:p w14:paraId="6D51A340" w14:textId="77777777" w:rsidR="0047692C" w:rsidRDefault="0047692C"/>
    <w:p w14:paraId="6710A55B" w14:textId="77777777" w:rsidR="0047692C" w:rsidRPr="0047692C" w:rsidRDefault="0047692C">
      <w:pPr>
        <w:rPr>
          <w:b/>
          <w:bCs/>
        </w:rPr>
      </w:pPr>
      <w:r w:rsidRPr="0047692C">
        <w:rPr>
          <w:b/>
          <w:bCs/>
        </w:rPr>
        <w:t xml:space="preserve">Education </w:t>
      </w:r>
    </w:p>
    <w:p w14:paraId="021ED6A6" w14:textId="04A47911" w:rsidR="0047692C" w:rsidRDefault="0047692C">
      <w:r>
        <w:t xml:space="preserve">2011–2013 Master of Fine Art (Higher Degree by Research), University of Tasmania, School of Visual and Performing Arts, Inveresk, Tasmania, Australia. </w:t>
      </w:r>
    </w:p>
    <w:p w14:paraId="22B20486" w14:textId="77777777" w:rsidR="0047692C" w:rsidRDefault="0047692C">
      <w:r>
        <w:t>2007–2010 Bachelor of Contemporary Art (</w:t>
      </w:r>
      <w:proofErr w:type="spellStart"/>
      <w:r>
        <w:t>Honors</w:t>
      </w:r>
      <w:proofErr w:type="spellEnd"/>
      <w:r>
        <w:t xml:space="preserve">–First Class), University of Tasmania, School of Visual and Performing Arts, Inveresk, Tasmania, Australia. </w:t>
      </w:r>
    </w:p>
    <w:p w14:paraId="7D8977FD" w14:textId="77777777" w:rsidR="0047692C" w:rsidRDefault="0047692C">
      <w:r>
        <w:t xml:space="preserve">2008–2010 Certificate III Engineering Fabrication Blacksmithing Stream, TAFE Ultimo, Sydney, NSW, Australia. (Fully qualified boilermaker welder and industrial blacksmith) </w:t>
      </w:r>
    </w:p>
    <w:p w14:paraId="6191613B" w14:textId="77777777" w:rsidR="0047692C" w:rsidRPr="0047692C" w:rsidRDefault="0047692C">
      <w:pPr>
        <w:rPr>
          <w:b/>
          <w:bCs/>
        </w:rPr>
      </w:pPr>
      <w:r w:rsidRPr="0047692C">
        <w:rPr>
          <w:b/>
          <w:bCs/>
        </w:rPr>
        <w:t xml:space="preserve">Solo Exhibitions </w:t>
      </w:r>
    </w:p>
    <w:p w14:paraId="3E075CF6" w14:textId="77777777" w:rsidR="00771F3E" w:rsidRDefault="0047692C">
      <w:r>
        <w:t xml:space="preserve">2018 ‘Catalysis’ Design Tasmania also an opening event for Mona </w:t>
      </w:r>
      <w:proofErr w:type="spellStart"/>
      <w:r>
        <w:t>Foma</w:t>
      </w:r>
      <w:proofErr w:type="spellEnd"/>
      <w:r>
        <w:t xml:space="preserve"> </w:t>
      </w:r>
    </w:p>
    <w:p w14:paraId="367F6EAD" w14:textId="3D6DF2C6" w:rsidR="0047692C" w:rsidRDefault="0047692C">
      <w:r>
        <w:t>2015 ‘Transition’ forged steel sculpture by Pete Mattila, QVMAG contemporary art gallery, Launceston, TAS, AUS</w:t>
      </w:r>
    </w:p>
    <w:p w14:paraId="79A49DBA" w14:textId="51C5B39F" w:rsidR="0047692C" w:rsidRDefault="0047692C">
      <w:r>
        <w:t xml:space="preserve">2013 ‘Making and Living in a post-industrial time / space’ Academy Gallery, Academy of the Arts, Inveresk, TAS, AUS </w:t>
      </w:r>
    </w:p>
    <w:p w14:paraId="3DA85EBD" w14:textId="77777777" w:rsidR="0047692C" w:rsidRDefault="0047692C">
      <w:r>
        <w:t xml:space="preserve">2011 ‘Tasmanian Craft Fair Featured Emerging Artist’, Deloraine TAS, AUS. 2011 ‘Pete Mattila, Contemporary Steel; studies in surface composition’, </w:t>
      </w:r>
      <w:proofErr w:type="spellStart"/>
      <w:r>
        <w:t>s.p.a.c.e</w:t>
      </w:r>
      <w:proofErr w:type="spellEnd"/>
      <w:r>
        <w:t xml:space="preserve"> Gallery, Launceston, TAS, AUS. Select Awards </w:t>
      </w:r>
    </w:p>
    <w:p w14:paraId="1E6B964B" w14:textId="20718281" w:rsidR="0047692C" w:rsidRDefault="0047692C">
      <w:r>
        <w:t xml:space="preserve">2012 Australian Post Graduate Award (Practice based research scholarship, $25 000) </w:t>
      </w:r>
    </w:p>
    <w:p w14:paraId="6C12A2BE" w14:textId="77777777" w:rsidR="0047692C" w:rsidRDefault="0047692C">
      <w:r>
        <w:t xml:space="preserve">2011 Tasmanian Graduate Research Scholarship ($25 000) 2010 Dean’s Roll of Excellence with Honours. 2010 Scotch </w:t>
      </w:r>
      <w:proofErr w:type="spellStart"/>
      <w:r>
        <w:t>Oakburn</w:t>
      </w:r>
      <w:proofErr w:type="spellEnd"/>
      <w:r>
        <w:t xml:space="preserve"> Tertiary Student Prize. 2010 Jim Bacon Foundation Honours Scholarship ($10 000) </w:t>
      </w:r>
    </w:p>
    <w:p w14:paraId="17E251A7" w14:textId="77777777" w:rsidR="0047692C" w:rsidRDefault="0047692C">
      <w:r>
        <w:t xml:space="preserve">2009 Precision Tools Award for Excellence in Sculpture. 2007-9 University of Tasmania, Commonwealth Scholarship ($9 000) Select Employment &amp; Residencies </w:t>
      </w:r>
    </w:p>
    <w:p w14:paraId="585A172C" w14:textId="77777777" w:rsidR="0047692C" w:rsidRDefault="0047692C">
      <w:r>
        <w:t>2017-2018 Mattila Studio Battery Point, Tas, AUS 2016-2017 Head of Metal ‘</w:t>
      </w:r>
      <w:proofErr w:type="spellStart"/>
      <w:r>
        <w:t>Scathain</w:t>
      </w:r>
      <w:proofErr w:type="spellEnd"/>
      <w:r>
        <w:t xml:space="preserve">’ </w:t>
      </w:r>
      <w:proofErr w:type="gramStart"/>
      <w:r>
        <w:t>MKE,WI</w:t>
      </w:r>
      <w:proofErr w:type="gramEnd"/>
      <w:r>
        <w:t xml:space="preserve">, USA </w:t>
      </w:r>
    </w:p>
    <w:p w14:paraId="5E3DF1E2" w14:textId="77777777" w:rsidR="0047692C" w:rsidRDefault="0047692C">
      <w:r>
        <w:t xml:space="preserve">2014–2015 Extended Artist Residency @ Queen Victoria Museum and Art Gallery, Launceston, TAS, AUS. </w:t>
      </w:r>
    </w:p>
    <w:p w14:paraId="76609B00" w14:textId="77777777" w:rsidR="0047692C" w:rsidRDefault="0047692C">
      <w:r>
        <w:t xml:space="preserve">2014 Lead blacksmith and designer / fabricator @ Mountain Forge Ironworks, Truckee, CA, USA. </w:t>
      </w:r>
    </w:p>
    <w:p w14:paraId="43AC4B5E" w14:textId="77777777" w:rsidR="0047692C" w:rsidRDefault="0047692C">
      <w:r>
        <w:t>2013–2014 Lecturer of undergraduate: ‘Direct Metal Sculpture’. Tas College of the Arts (</w:t>
      </w:r>
      <w:proofErr w:type="spellStart"/>
      <w:r>
        <w:t>TCotA</w:t>
      </w:r>
      <w:proofErr w:type="spellEnd"/>
      <w:r>
        <w:t xml:space="preserve">), Inveresk TAS, AUS. 2012 Residency at National Ornamental Metal Museum, Memphis, TN, USA. </w:t>
      </w:r>
    </w:p>
    <w:p w14:paraId="3E99EBE4" w14:textId="77777777" w:rsidR="0047692C" w:rsidRDefault="0047692C">
      <w:r>
        <w:lastRenderedPageBreak/>
        <w:t xml:space="preserve">2011 Internship at Albert Paley Studios, Rochester, NY, USA. 2012–2013 Employment / Collaboration Mountain Forge, Truckee, CA, USA. 2012 Residency at Bondi Metal Design, Richmond, CA, USA. </w:t>
      </w:r>
    </w:p>
    <w:p w14:paraId="15AC9777" w14:textId="77777777" w:rsidR="0047692C" w:rsidRDefault="0047692C">
      <w:r>
        <w:t xml:space="preserve">2012 </w:t>
      </w:r>
      <w:proofErr w:type="spellStart"/>
      <w:r>
        <w:t>Scathain</w:t>
      </w:r>
      <w:proofErr w:type="spellEnd"/>
      <w:r>
        <w:t xml:space="preserve"> (industrial aesthetic, interior design studio and workshop), employment, Milwaukee, WI, USA. 2010–11 </w:t>
      </w:r>
      <w:proofErr w:type="spellStart"/>
      <w:r>
        <w:t>Redstar</w:t>
      </w:r>
      <w:proofErr w:type="spellEnd"/>
      <w:r>
        <w:t xml:space="preserve"> Ironworks Pittsburgh (architectural ironwork atelier), employment, PA, USA. Collections &amp; Collaborative Public Art Commissions Majority of work held in private collections in Australia and the USA. </w:t>
      </w:r>
    </w:p>
    <w:p w14:paraId="10CB4AAA" w14:textId="51F21B84" w:rsidR="0047692C" w:rsidRDefault="0047692C">
      <w:r>
        <w:t xml:space="preserve">2018 Permanent collection Design Tas 2017-2018 ongoing collaboration work and design with </w:t>
      </w:r>
      <w:proofErr w:type="spellStart"/>
      <w:r>
        <w:t>Kirsha</w:t>
      </w:r>
      <w:proofErr w:type="spellEnd"/>
      <w:r>
        <w:t xml:space="preserve"> </w:t>
      </w:r>
      <w:proofErr w:type="spellStart"/>
      <w:r>
        <w:t>Kichele</w:t>
      </w:r>
      <w:proofErr w:type="spellEnd"/>
      <w:r>
        <w:t xml:space="preserve"> Mona </w:t>
      </w:r>
      <w:r>
        <w:t xml:space="preserve">and </w:t>
      </w:r>
      <w:r>
        <w:t xml:space="preserve">Queen Victoria Museum QVMAG Tasmania, Australia. </w:t>
      </w:r>
    </w:p>
    <w:p w14:paraId="79CD379E" w14:textId="34C52EF5" w:rsidR="0047692C" w:rsidRDefault="0047692C">
      <w:r>
        <w:t xml:space="preserve">2015 Large scale Fire sculpture, Commissioned by </w:t>
      </w:r>
      <w:proofErr w:type="spellStart"/>
      <w:r>
        <w:t>TasGas</w:t>
      </w:r>
      <w:proofErr w:type="spellEnd"/>
      <w:r>
        <w:t>, Tasmania</w:t>
      </w:r>
      <w:r>
        <w:t>.</w:t>
      </w:r>
    </w:p>
    <w:p w14:paraId="0BA7462C" w14:textId="2B3BBF4E" w:rsidR="0047692C" w:rsidRDefault="0047692C"/>
    <w:p w14:paraId="2E26EB74" w14:textId="65E28CB6" w:rsidR="0047692C" w:rsidRPr="0047692C" w:rsidRDefault="0047692C">
      <w:pPr>
        <w:rPr>
          <w:b/>
          <w:bCs/>
        </w:rPr>
      </w:pPr>
      <w:r w:rsidRPr="0047692C">
        <w:rPr>
          <w:b/>
          <w:bCs/>
        </w:rPr>
        <w:t>Collections</w:t>
      </w:r>
    </w:p>
    <w:p w14:paraId="3F3D1B94" w14:textId="7A853C40" w:rsidR="0047692C" w:rsidRDefault="0047692C">
      <w:r>
        <w:t>Private and Corporate collections throughout Australia and US including</w:t>
      </w:r>
    </w:p>
    <w:p w14:paraId="65C9C119" w14:textId="42321F08" w:rsidR="0047692C" w:rsidRDefault="0047692C">
      <w:r>
        <w:t>Blenheim Gallery and Garden</w:t>
      </w:r>
    </w:p>
    <w:p w14:paraId="17DD5332" w14:textId="52A6D897" w:rsidR="0047692C" w:rsidRDefault="0047692C">
      <w:r>
        <w:t xml:space="preserve">QVMAG </w:t>
      </w:r>
    </w:p>
    <w:p w14:paraId="65CFEDAC" w14:textId="044DBA1F" w:rsidR="0047692C" w:rsidRDefault="0047692C">
      <w:r>
        <w:t>MONA</w:t>
      </w:r>
    </w:p>
    <w:sectPr w:rsidR="004769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2C"/>
    <w:rsid w:val="0047692C"/>
    <w:rsid w:val="0077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D036C"/>
  <w15:chartTrackingRefBased/>
  <w15:docId w15:val="{A3F79115-17AA-42C8-AC85-982A9117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Caswell</dc:creator>
  <cp:keywords/>
  <dc:description/>
  <cp:lastModifiedBy>Jennie Caswell</cp:lastModifiedBy>
  <cp:revision>1</cp:revision>
  <dcterms:created xsi:type="dcterms:W3CDTF">2022-08-05T00:44:00Z</dcterms:created>
  <dcterms:modified xsi:type="dcterms:W3CDTF">2022-08-05T00:50:00Z</dcterms:modified>
</cp:coreProperties>
</file>